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EEB5" w14:textId="77777777" w:rsidR="00780E35" w:rsidRPr="009104D2" w:rsidRDefault="00B10B44">
      <w:pPr>
        <w:rPr>
          <w:rFonts w:ascii="Times New Roman" w:hAnsi="Times New Roman" w:cs="Times New Roman"/>
          <w:sz w:val="28"/>
          <w:szCs w:val="28"/>
          <w:lang w:val="es-ES"/>
        </w:rPr>
      </w:pPr>
      <w:r w:rsidRPr="00525F72">
        <w:rPr>
          <w:rFonts w:ascii="Times New Roman" w:hAnsi="Times New Roman"/>
          <w:sz w:val="28"/>
          <w:lang w:val="es-ES"/>
        </w:rPr>
        <w:t>Vocabulario para la lectura del cuento “Mi primer concierto”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7"/>
        <w:gridCol w:w="3396"/>
      </w:tblGrid>
      <w:tr w:rsidR="00B10B44" w:rsidRPr="009104D2" w14:paraId="7FD62C75" w14:textId="77777777" w:rsidTr="00A11571">
        <w:trPr>
          <w:cantSplit/>
        </w:trPr>
        <w:tc>
          <w:tcPr>
            <w:tcW w:w="5947" w:type="dxa"/>
          </w:tcPr>
          <w:p w14:paraId="6248834C" w14:textId="7C0276E3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baranda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="00525F72" w:rsidRPr="00525F72">
              <w:rPr>
                <w:rFonts w:ascii="Times New Roman" w:eastAsia="Times New Roman" w:hAnsi="Times New Roman"/>
                <w:bCs/>
                <w:sz w:val="28"/>
                <w:lang w:val="es-ES"/>
              </w:rPr>
              <w:t>=</w:t>
            </w:r>
            <w:r w:rsidRPr="00525F72">
              <w:rPr>
                <w:rFonts w:ascii="Times New Roman" w:eastAsia="Times New Roman" w:hAnsi="Times New Roman"/>
                <w:bCs/>
                <w:sz w:val="28"/>
                <w:lang w:val="es-ES"/>
              </w:rPr>
              <w:t>barandilla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Antepecho compuesto de balaustres de madera, hierro, bronce u otra materia, y de los barandales que los sujetan, utilizado comúnmente para los balcones, pasamanos de escaleras y división de piezas.</w:t>
            </w:r>
          </w:p>
        </w:tc>
        <w:tc>
          <w:tcPr>
            <w:tcW w:w="3396" w:type="dxa"/>
          </w:tcPr>
          <w:p w14:paraId="12E1E9E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Перила, ограждение</w:t>
            </w:r>
          </w:p>
        </w:tc>
      </w:tr>
      <w:tr w:rsidR="00B10B44" w:rsidRPr="009104D2" w14:paraId="5EC080FD" w14:textId="77777777" w:rsidTr="00A11571">
        <w:trPr>
          <w:cantSplit/>
        </w:trPr>
        <w:tc>
          <w:tcPr>
            <w:tcW w:w="5947" w:type="dxa"/>
          </w:tcPr>
          <w:p w14:paraId="56748EE5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latón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Aleación de cobre y zinc, de color amarillo pálido y susceptible de gran brillo y pulimento.</w:t>
            </w:r>
          </w:p>
        </w:tc>
        <w:tc>
          <w:tcPr>
            <w:tcW w:w="3396" w:type="dxa"/>
          </w:tcPr>
          <w:p w14:paraId="509AD3E9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Латунь</w:t>
            </w:r>
          </w:p>
        </w:tc>
      </w:tr>
      <w:tr w:rsidR="00B10B44" w:rsidRPr="009104D2" w14:paraId="1DAA1F38" w14:textId="77777777" w:rsidTr="00A11571">
        <w:trPr>
          <w:cantSplit/>
        </w:trPr>
        <w:tc>
          <w:tcPr>
            <w:tcW w:w="5947" w:type="dxa"/>
          </w:tcPr>
          <w:p w14:paraId="1A21409B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agujero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Abertura más o menos redondeada en alguna cosa.</w:t>
            </w:r>
          </w:p>
        </w:tc>
        <w:tc>
          <w:tcPr>
            <w:tcW w:w="3396" w:type="dxa"/>
          </w:tcPr>
          <w:p w14:paraId="08B833DB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Отверстие, дырка</w:t>
            </w:r>
          </w:p>
        </w:tc>
      </w:tr>
      <w:tr w:rsidR="00B10B44" w:rsidRPr="009104D2" w14:paraId="67A1B3AF" w14:textId="77777777" w:rsidTr="00A11571">
        <w:trPr>
          <w:cantSplit/>
        </w:trPr>
        <w:tc>
          <w:tcPr>
            <w:tcW w:w="5947" w:type="dxa"/>
          </w:tcPr>
          <w:p w14:paraId="227C65D6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inflar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Hinchar algo con aire u otro gas.</w:t>
            </w:r>
          </w:p>
        </w:tc>
        <w:tc>
          <w:tcPr>
            <w:tcW w:w="3396" w:type="dxa"/>
          </w:tcPr>
          <w:p w14:paraId="195B88F4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Надувать, раздувать</w:t>
            </w:r>
          </w:p>
        </w:tc>
      </w:tr>
      <w:tr w:rsidR="00B10B44" w:rsidRPr="009104D2" w14:paraId="3CA2ACAA" w14:textId="77777777" w:rsidTr="00A11571">
        <w:trPr>
          <w:cantSplit/>
        </w:trPr>
        <w:tc>
          <w:tcPr>
            <w:tcW w:w="5947" w:type="dxa"/>
          </w:tcPr>
          <w:p w14:paraId="41771F82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concesión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Acción y efecto de conceder.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conceder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Dar, otorgar, hacer merced y gracia de algo.</w:t>
            </w:r>
          </w:p>
        </w:tc>
        <w:tc>
          <w:tcPr>
            <w:tcW w:w="3396" w:type="dxa"/>
          </w:tcPr>
          <w:p w14:paraId="12009D63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Уступка, поблажка</w:t>
            </w:r>
          </w:p>
        </w:tc>
      </w:tr>
      <w:tr w:rsidR="00B10B44" w:rsidRPr="009104D2" w14:paraId="093B06C7" w14:textId="77777777" w:rsidTr="00A11571">
        <w:trPr>
          <w:cantSplit/>
        </w:trPr>
        <w:tc>
          <w:tcPr>
            <w:tcW w:w="5947" w:type="dxa"/>
          </w:tcPr>
          <w:p w14:paraId="47C6DD75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platea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Patio o parte baja de los teatros.</w:t>
            </w:r>
          </w:p>
        </w:tc>
        <w:tc>
          <w:tcPr>
            <w:tcW w:w="3396" w:type="dxa"/>
          </w:tcPr>
          <w:p w14:paraId="332ABA54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Партер</w:t>
            </w:r>
          </w:p>
        </w:tc>
      </w:tr>
      <w:tr w:rsidR="00B10B44" w:rsidRPr="009104D2" w14:paraId="1F8F7C53" w14:textId="77777777" w:rsidTr="00A11571">
        <w:trPr>
          <w:cantSplit/>
        </w:trPr>
        <w:tc>
          <w:tcPr>
            <w:tcW w:w="5947" w:type="dxa"/>
          </w:tcPr>
          <w:p w14:paraId="6F657AC2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repartidor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Que reparte o distribuye.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repartir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Entregar a personas distintas lo que han encargado o deben recibir.</w:t>
            </w:r>
          </w:p>
        </w:tc>
        <w:tc>
          <w:tcPr>
            <w:tcW w:w="3396" w:type="dxa"/>
          </w:tcPr>
          <w:p w14:paraId="232362BC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Разносчик, доставщик</w:t>
            </w:r>
          </w:p>
        </w:tc>
      </w:tr>
      <w:tr w:rsidR="00CF01E3" w:rsidRPr="009104D2" w14:paraId="2171F35D" w14:textId="77777777" w:rsidTr="00A11571">
        <w:trPr>
          <w:cantSplit/>
        </w:trPr>
        <w:tc>
          <w:tcPr>
            <w:tcW w:w="5947" w:type="dxa"/>
          </w:tcPr>
          <w:p w14:paraId="5EA12E34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flojo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Mal atado, poco apretado o poco tirante.</w:t>
            </w:r>
          </w:p>
        </w:tc>
        <w:tc>
          <w:tcPr>
            <w:tcW w:w="3396" w:type="dxa"/>
          </w:tcPr>
          <w:p w14:paraId="6876679D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Расслабленный, ненапряжённый</w:t>
            </w:r>
          </w:p>
        </w:tc>
      </w:tr>
      <w:tr w:rsidR="00B10B44" w:rsidRPr="009104D2" w14:paraId="386651D5" w14:textId="77777777" w:rsidTr="00A11571">
        <w:trPr>
          <w:cantSplit/>
        </w:trPr>
        <w:tc>
          <w:tcPr>
            <w:tcW w:w="5947" w:type="dxa"/>
          </w:tcPr>
          <w:p w14:paraId="2B91FDE5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bandeja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Pieza de metal o de otra materia, plana o algo cóncava, para servir, presentar o depositar cosas.</w:t>
            </w:r>
          </w:p>
        </w:tc>
        <w:tc>
          <w:tcPr>
            <w:tcW w:w="3396" w:type="dxa"/>
          </w:tcPr>
          <w:p w14:paraId="1AC5FC2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Поднос</w:t>
            </w:r>
          </w:p>
        </w:tc>
      </w:tr>
      <w:tr w:rsidR="00B10B44" w:rsidRPr="009104D2" w14:paraId="30AD8285" w14:textId="77777777" w:rsidTr="00A11571">
        <w:trPr>
          <w:cantSplit/>
        </w:trPr>
        <w:tc>
          <w:tcPr>
            <w:tcW w:w="5947" w:type="dxa"/>
          </w:tcPr>
          <w:p w14:paraId="485E3C09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gemelo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Pasador formado por dos piezas unidas por un pequeño vástago o por una cadenita y que se usa para cerrar el puño de la camisa.</w:t>
            </w:r>
          </w:p>
        </w:tc>
        <w:tc>
          <w:tcPr>
            <w:tcW w:w="3396" w:type="dxa"/>
          </w:tcPr>
          <w:p w14:paraId="6231EF1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Запонка</w:t>
            </w:r>
          </w:p>
        </w:tc>
      </w:tr>
      <w:tr w:rsidR="00B10B44" w:rsidRPr="009104D2" w14:paraId="6FD5CF97" w14:textId="77777777" w:rsidTr="00A11571">
        <w:trPr>
          <w:cantSplit/>
        </w:trPr>
        <w:tc>
          <w:tcPr>
            <w:tcW w:w="5947" w:type="dxa"/>
          </w:tcPr>
          <w:p w14:paraId="0B750143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soltura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Agilidad, prontitud, expedición, gracia y facilidad para hacer algo.</w:t>
            </w:r>
          </w:p>
        </w:tc>
        <w:tc>
          <w:tcPr>
            <w:tcW w:w="3396" w:type="dxa"/>
          </w:tcPr>
          <w:p w14:paraId="22BE0BC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Непринуждённость, свобода движений</w:t>
            </w:r>
          </w:p>
        </w:tc>
      </w:tr>
      <w:tr w:rsidR="00B10B44" w:rsidRPr="009104D2" w14:paraId="20A9313C" w14:textId="77777777" w:rsidTr="00A11571">
        <w:trPr>
          <w:cantSplit/>
        </w:trPr>
        <w:tc>
          <w:tcPr>
            <w:tcW w:w="5947" w:type="dxa"/>
          </w:tcPr>
          <w:p w14:paraId="7889C3F2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axila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Concavidad que forma el arranque del brazo con el cuerpo.</w:t>
            </w:r>
          </w:p>
        </w:tc>
        <w:tc>
          <w:tcPr>
            <w:tcW w:w="3396" w:type="dxa"/>
          </w:tcPr>
          <w:p w14:paraId="582F10ED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Подмышка</w:t>
            </w:r>
          </w:p>
        </w:tc>
      </w:tr>
      <w:tr w:rsidR="00B10B44" w:rsidRPr="009104D2" w14:paraId="534C6A35" w14:textId="77777777" w:rsidTr="00A11571">
        <w:trPr>
          <w:cantSplit/>
        </w:trPr>
        <w:tc>
          <w:tcPr>
            <w:tcW w:w="5947" w:type="dxa"/>
          </w:tcPr>
          <w:p w14:paraId="15D29C2C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lastimadura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Acción y efecto de lastimar.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lastimar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Herir o hacer daño.</w:t>
            </w:r>
          </w:p>
        </w:tc>
        <w:tc>
          <w:tcPr>
            <w:tcW w:w="3396" w:type="dxa"/>
          </w:tcPr>
          <w:p w14:paraId="4BBE0180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Ссадина, натёртость</w:t>
            </w:r>
          </w:p>
        </w:tc>
      </w:tr>
      <w:tr w:rsidR="00B10B44" w:rsidRPr="009104D2" w14:paraId="16EC8B7B" w14:textId="77777777" w:rsidTr="00A11571">
        <w:trPr>
          <w:cantSplit/>
        </w:trPr>
        <w:tc>
          <w:tcPr>
            <w:tcW w:w="5947" w:type="dxa"/>
          </w:tcPr>
          <w:p w14:paraId="359363DF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empecinamiento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Acción y efecto de empecinarse.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empecinarse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Obstinarse, aferrarse, encapricharse.</w:t>
            </w:r>
          </w:p>
        </w:tc>
        <w:tc>
          <w:tcPr>
            <w:tcW w:w="3396" w:type="dxa"/>
          </w:tcPr>
          <w:p w14:paraId="726B3C13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Упорство, навязчивое стремление</w:t>
            </w:r>
          </w:p>
        </w:tc>
      </w:tr>
      <w:tr w:rsidR="00B10B44" w:rsidRPr="009104D2" w14:paraId="095DD1AD" w14:textId="77777777" w:rsidTr="00A11571">
        <w:trPr>
          <w:cantSplit/>
        </w:trPr>
        <w:tc>
          <w:tcPr>
            <w:tcW w:w="5947" w:type="dxa"/>
          </w:tcPr>
          <w:p w14:paraId="0BAFBACA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desechar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Deponer, apartar de sí un pesar, temor, sospecha o mal pensamiento.</w:t>
            </w:r>
          </w:p>
        </w:tc>
        <w:tc>
          <w:tcPr>
            <w:tcW w:w="3396" w:type="dxa"/>
          </w:tcPr>
          <w:p w14:paraId="6F9D8756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Отбросить, прогнать (мысль, тревогу)</w:t>
            </w:r>
          </w:p>
        </w:tc>
      </w:tr>
      <w:tr w:rsidR="00B10B44" w:rsidRPr="009104D2" w14:paraId="43101001" w14:textId="77777777" w:rsidTr="00A11571">
        <w:trPr>
          <w:cantSplit/>
        </w:trPr>
        <w:tc>
          <w:tcPr>
            <w:tcW w:w="5947" w:type="dxa"/>
          </w:tcPr>
          <w:p w14:paraId="6F418ED2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afinador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Persona que tiene por oficio afinar pianos u otros instrumentos musicales.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afinar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Poner en tono justo los instrumentos musicales con arreglo a un diapasón o acordarlos bien unos con otros.</w:t>
            </w:r>
          </w:p>
        </w:tc>
        <w:tc>
          <w:tcPr>
            <w:tcW w:w="3396" w:type="dxa"/>
          </w:tcPr>
          <w:p w14:paraId="4110F83D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Настройщик музыкальных инструментов</w:t>
            </w:r>
          </w:p>
        </w:tc>
      </w:tr>
      <w:tr w:rsidR="00B10B44" w:rsidRPr="009104D2" w14:paraId="50D49961" w14:textId="77777777" w:rsidTr="00A11571">
        <w:trPr>
          <w:cantSplit/>
        </w:trPr>
        <w:tc>
          <w:tcPr>
            <w:tcW w:w="5947" w:type="dxa"/>
          </w:tcPr>
          <w:p w14:paraId="5A42DA04" w14:textId="30813CED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camarín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="00525F72" w:rsidRPr="00525F72">
              <w:rPr>
                <w:rFonts w:ascii="Times New Roman" w:eastAsia="Times New Roman" w:hAnsi="Times New Roman"/>
                <w:bCs/>
                <w:sz w:val="28"/>
                <w:lang w:val="es-ES"/>
              </w:rPr>
              <w:t>=</w:t>
            </w:r>
            <w:r w:rsidRPr="00525F72">
              <w:rPr>
                <w:rFonts w:ascii="Times New Roman" w:eastAsia="Times New Roman" w:hAnsi="Times New Roman"/>
                <w:bCs/>
                <w:sz w:val="28"/>
                <w:lang w:val="es-ES"/>
              </w:rPr>
              <w:t>camerino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Aposento individual o colectivo, donde los artistas se visten, maquillan o preparan para actuar.</w:t>
            </w:r>
          </w:p>
        </w:tc>
        <w:tc>
          <w:tcPr>
            <w:tcW w:w="3396" w:type="dxa"/>
          </w:tcPr>
          <w:p w14:paraId="51B2BB9F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Гримёрная</w:t>
            </w:r>
          </w:p>
        </w:tc>
      </w:tr>
      <w:tr w:rsidR="00B10B44" w:rsidRPr="009104D2" w14:paraId="41C921E4" w14:textId="77777777" w:rsidTr="00A11571">
        <w:trPr>
          <w:cantSplit/>
        </w:trPr>
        <w:tc>
          <w:tcPr>
            <w:tcW w:w="5947" w:type="dxa"/>
          </w:tcPr>
          <w:p w14:paraId="070CF72F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féretro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Caja o andas en que se lleva a enterrar a los difuntos.</w:t>
            </w:r>
          </w:p>
        </w:tc>
        <w:tc>
          <w:tcPr>
            <w:tcW w:w="3396" w:type="dxa"/>
          </w:tcPr>
          <w:p w14:paraId="17736A7E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Гроб</w:t>
            </w:r>
          </w:p>
        </w:tc>
      </w:tr>
      <w:tr w:rsidR="00B10B44" w:rsidRPr="009104D2" w14:paraId="37592CA5" w14:textId="77777777" w:rsidTr="00A11571">
        <w:trPr>
          <w:cantSplit/>
        </w:trPr>
        <w:tc>
          <w:tcPr>
            <w:tcW w:w="5947" w:type="dxa"/>
          </w:tcPr>
          <w:p w14:paraId="5C25F18E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deudo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Pariente (que tiene relación de parentesco).</w:t>
            </w:r>
          </w:p>
        </w:tc>
        <w:tc>
          <w:tcPr>
            <w:tcW w:w="3396" w:type="dxa"/>
          </w:tcPr>
          <w:p w14:paraId="36B0CA99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Родственник</w:t>
            </w:r>
          </w:p>
        </w:tc>
      </w:tr>
      <w:tr w:rsidR="00B10B44" w:rsidRPr="009104D2" w14:paraId="551CE36D" w14:textId="77777777" w:rsidTr="00A11571">
        <w:trPr>
          <w:cantSplit/>
        </w:trPr>
        <w:tc>
          <w:tcPr>
            <w:tcW w:w="5947" w:type="dxa"/>
          </w:tcPr>
          <w:p w14:paraId="73128058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allegado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Dicho de una persona: Cercana a otra en parentesco, amistad, trato o confianza.</w:t>
            </w:r>
          </w:p>
        </w:tc>
        <w:tc>
          <w:tcPr>
            <w:tcW w:w="3396" w:type="dxa"/>
          </w:tcPr>
          <w:p w14:paraId="27D297F9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Близкий, близкий человек</w:t>
            </w:r>
          </w:p>
        </w:tc>
      </w:tr>
      <w:tr w:rsidR="00B10B44" w:rsidRPr="009104D2" w14:paraId="46C81A6F" w14:textId="77777777" w:rsidTr="00A11571">
        <w:trPr>
          <w:cantSplit/>
        </w:trPr>
        <w:tc>
          <w:tcPr>
            <w:tcW w:w="5947" w:type="dxa"/>
          </w:tcPr>
          <w:p w14:paraId="504DC0BC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agachar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Inclinar o bajar alguna parte del cuerpo, especialmente la cabeza o el tronco.</w:t>
            </w:r>
          </w:p>
        </w:tc>
        <w:tc>
          <w:tcPr>
            <w:tcW w:w="3396" w:type="dxa"/>
          </w:tcPr>
          <w:p w14:paraId="51E7DAF7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Пригнуться, наклониться</w:t>
            </w:r>
          </w:p>
        </w:tc>
      </w:tr>
      <w:tr w:rsidR="00B10B44" w:rsidRPr="009104D2" w14:paraId="0FCF06DB" w14:textId="77777777" w:rsidTr="00A11571">
        <w:trPr>
          <w:cantSplit/>
        </w:trPr>
        <w:tc>
          <w:tcPr>
            <w:tcW w:w="5947" w:type="dxa"/>
          </w:tcPr>
          <w:p w14:paraId="05AAF2F6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trinchera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Zanja defensiva que permite disparar a cubierto del enemigo.</w:t>
            </w:r>
          </w:p>
        </w:tc>
        <w:tc>
          <w:tcPr>
            <w:tcW w:w="3396" w:type="dxa"/>
          </w:tcPr>
          <w:p w14:paraId="0A378AA8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Траншея, окоп</w:t>
            </w:r>
          </w:p>
        </w:tc>
      </w:tr>
      <w:tr w:rsidR="00B10B44" w:rsidRPr="009104D2" w14:paraId="479E03E6" w14:textId="77777777" w:rsidTr="00A11571">
        <w:trPr>
          <w:cantSplit/>
        </w:trPr>
        <w:tc>
          <w:tcPr>
            <w:tcW w:w="5947" w:type="dxa"/>
          </w:tcPr>
          <w:p w14:paraId="1446BF67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promedio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Término medio (cantidad igual o más próxima a la media aritmética).</w:t>
            </w:r>
          </w:p>
        </w:tc>
        <w:tc>
          <w:tcPr>
            <w:tcW w:w="3396" w:type="dxa"/>
          </w:tcPr>
          <w:p w14:paraId="79297C99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Среднее число, среднее количество</w:t>
            </w:r>
          </w:p>
        </w:tc>
      </w:tr>
      <w:tr w:rsidR="00B10B44" w:rsidRPr="009104D2" w14:paraId="0DDE43AF" w14:textId="77777777" w:rsidTr="00A11571">
        <w:trPr>
          <w:cantSplit/>
        </w:trPr>
        <w:tc>
          <w:tcPr>
            <w:tcW w:w="5947" w:type="dxa"/>
          </w:tcPr>
          <w:p w14:paraId="14087463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envalentonarse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Cobrar valentía o echárselas de valiente.</w:t>
            </w:r>
          </w:p>
        </w:tc>
        <w:tc>
          <w:tcPr>
            <w:tcW w:w="3396" w:type="dxa"/>
          </w:tcPr>
          <w:p w14:paraId="2365A7AC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Осмелеть, расхрабриться</w:t>
            </w:r>
          </w:p>
        </w:tc>
      </w:tr>
      <w:tr w:rsidR="00B10B44" w:rsidRPr="009104D2" w14:paraId="6F5E9789" w14:textId="77777777" w:rsidTr="00A11571">
        <w:trPr>
          <w:cantSplit/>
        </w:trPr>
        <w:tc>
          <w:tcPr>
            <w:tcW w:w="5947" w:type="dxa"/>
          </w:tcPr>
          <w:p w14:paraId="22D74E04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aflojar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Dicho de una persona: Dejar de emplear el mismo vigor, fervor o aplicación que antes en algo.</w:t>
            </w:r>
          </w:p>
        </w:tc>
        <w:tc>
          <w:tcPr>
            <w:tcW w:w="3396" w:type="dxa"/>
          </w:tcPr>
          <w:p w14:paraId="38D8C73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Ослабеть, сникнуть</w:t>
            </w:r>
          </w:p>
        </w:tc>
      </w:tr>
      <w:tr w:rsidR="00B10B44" w:rsidRPr="009104D2" w14:paraId="5F992377" w14:textId="77777777" w:rsidTr="00A11571">
        <w:trPr>
          <w:cantSplit/>
        </w:trPr>
        <w:tc>
          <w:tcPr>
            <w:tcW w:w="5947" w:type="dxa"/>
          </w:tcPr>
          <w:p w14:paraId="1AE862D3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penumbra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Sombra débil entre la luz y la oscuridad, que no deja percibir dónde empieza la una o acaba la otra.</w:t>
            </w:r>
          </w:p>
        </w:tc>
        <w:tc>
          <w:tcPr>
            <w:tcW w:w="3396" w:type="dxa"/>
          </w:tcPr>
          <w:p w14:paraId="6023FC76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Полумрак</w:t>
            </w:r>
          </w:p>
        </w:tc>
      </w:tr>
      <w:tr w:rsidR="00B10B44" w:rsidRPr="009104D2" w14:paraId="6340C314" w14:textId="77777777" w:rsidTr="00A11571">
        <w:trPr>
          <w:cantSplit/>
        </w:trPr>
        <w:tc>
          <w:tcPr>
            <w:tcW w:w="5947" w:type="dxa"/>
          </w:tcPr>
          <w:p w14:paraId="10F27BF4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suposición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Acción y efecto de suponer.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suponer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Considerar como cierto o real algo que no lo es o no tiene por qué serlo.</w:t>
            </w:r>
          </w:p>
        </w:tc>
        <w:tc>
          <w:tcPr>
            <w:tcW w:w="3396" w:type="dxa"/>
          </w:tcPr>
          <w:p w14:paraId="4189EC73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Предположение, воображаемое представление</w:t>
            </w:r>
          </w:p>
        </w:tc>
      </w:tr>
      <w:tr w:rsidR="00B10B44" w:rsidRPr="009104D2" w14:paraId="1799FC5A" w14:textId="77777777" w:rsidTr="00A11571">
        <w:trPr>
          <w:cantSplit/>
        </w:trPr>
        <w:tc>
          <w:tcPr>
            <w:tcW w:w="5947" w:type="dxa"/>
          </w:tcPr>
          <w:p w14:paraId="4688C529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contratiempo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Accidente o suceso inoportuno que obstaculiza o impide el curso normal de algo.</w:t>
            </w:r>
          </w:p>
        </w:tc>
        <w:tc>
          <w:tcPr>
            <w:tcW w:w="3396" w:type="dxa"/>
          </w:tcPr>
          <w:p w14:paraId="08008925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Непредвиденная помеха, неприятная заминка</w:t>
            </w:r>
          </w:p>
        </w:tc>
      </w:tr>
      <w:tr w:rsidR="00B10B44" w:rsidRPr="009104D2" w14:paraId="10D442B7" w14:textId="77777777" w:rsidTr="00A11571">
        <w:trPr>
          <w:cantSplit/>
        </w:trPr>
        <w:tc>
          <w:tcPr>
            <w:tcW w:w="5947" w:type="dxa"/>
          </w:tcPr>
          <w:p w14:paraId="0972CD1C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tecla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Cada una de las piezas que, por la presión de los dedos, hacen sonar ciertos instrumentos musicales.</w:t>
            </w:r>
          </w:p>
        </w:tc>
        <w:tc>
          <w:tcPr>
            <w:tcW w:w="3396" w:type="dxa"/>
          </w:tcPr>
          <w:p w14:paraId="1433586E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Клавиша</w:t>
            </w:r>
          </w:p>
        </w:tc>
      </w:tr>
      <w:tr w:rsidR="00B10B44" w:rsidRPr="009104D2" w14:paraId="5AF38A98" w14:textId="77777777" w:rsidTr="00A11571">
        <w:trPr>
          <w:cantSplit/>
        </w:trPr>
        <w:tc>
          <w:tcPr>
            <w:tcW w:w="5947" w:type="dxa"/>
          </w:tcPr>
          <w:p w14:paraId="3A101649" w14:textId="6BEA52A4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demorar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Diferir, detener, entorpecer, dilatar.</w:t>
            </w:r>
          </w:p>
        </w:tc>
        <w:tc>
          <w:tcPr>
            <w:tcW w:w="3396" w:type="dxa"/>
          </w:tcPr>
          <w:p w14:paraId="1633C404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Медлить, задерживаться</w:t>
            </w:r>
          </w:p>
        </w:tc>
      </w:tr>
      <w:tr w:rsidR="00B10B44" w:rsidRPr="009104D2" w14:paraId="6F471A67" w14:textId="77777777" w:rsidTr="00A11571">
        <w:trPr>
          <w:cantSplit/>
        </w:trPr>
        <w:tc>
          <w:tcPr>
            <w:tcW w:w="5947" w:type="dxa"/>
          </w:tcPr>
          <w:p w14:paraId="4C18CB73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estanque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Balsa construida para recoger el agua, con fines utilitarios, como proveer al riego, criar peces, etc., o meramente ornamentales.</w:t>
            </w:r>
          </w:p>
        </w:tc>
        <w:tc>
          <w:tcPr>
            <w:tcW w:w="3396" w:type="dxa"/>
          </w:tcPr>
          <w:p w14:paraId="6E41D9A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Пруд, водоём</w:t>
            </w:r>
          </w:p>
        </w:tc>
      </w:tr>
      <w:tr w:rsidR="00B10B44" w:rsidRPr="009104D2" w14:paraId="7DC01D2C" w14:textId="77777777" w:rsidTr="00A11571">
        <w:trPr>
          <w:cantSplit/>
        </w:trPr>
        <w:tc>
          <w:tcPr>
            <w:tcW w:w="5947" w:type="dxa"/>
          </w:tcPr>
          <w:p w14:paraId="15CCD9AE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ofuscar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Trastornar, conturbar o confundir las ideas, alucinar.</w:t>
            </w:r>
          </w:p>
        </w:tc>
        <w:tc>
          <w:tcPr>
            <w:tcW w:w="3396" w:type="dxa"/>
          </w:tcPr>
          <w:p w14:paraId="6EC7B037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Помутить сознание, сбить с толку</w:t>
            </w:r>
          </w:p>
        </w:tc>
      </w:tr>
      <w:tr w:rsidR="00B10B44" w:rsidRPr="009104D2" w14:paraId="47179C5C" w14:textId="77777777" w:rsidTr="00A11571">
        <w:trPr>
          <w:cantSplit/>
        </w:trPr>
        <w:tc>
          <w:tcPr>
            <w:tcW w:w="5947" w:type="dxa"/>
          </w:tcPr>
          <w:p w14:paraId="4E2C101A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cachetada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Cachete fuerte.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cachete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Golpe ligero que se da en la cara u otra parte del cuerpo con la palma de la mano.</w:t>
            </w:r>
          </w:p>
        </w:tc>
        <w:tc>
          <w:tcPr>
            <w:tcW w:w="3396" w:type="dxa"/>
          </w:tcPr>
          <w:p w14:paraId="0B729DAD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Пощёчина, оплеуха</w:t>
            </w:r>
          </w:p>
        </w:tc>
      </w:tr>
      <w:tr w:rsidR="00B10B44" w:rsidRPr="009104D2" w14:paraId="6EC32F24" w14:textId="77777777" w:rsidTr="00A11571">
        <w:trPr>
          <w:cantSplit/>
        </w:trPr>
        <w:tc>
          <w:tcPr>
            <w:tcW w:w="5947" w:type="dxa"/>
          </w:tcPr>
          <w:p w14:paraId="6FD65D32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trabar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Entorpecer algo o impedir su normal actividad o desarrollo.</w:t>
            </w:r>
          </w:p>
        </w:tc>
        <w:tc>
          <w:tcPr>
            <w:tcW w:w="3396" w:type="dxa"/>
          </w:tcPr>
          <w:p w14:paraId="0DC236F6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Застопориться, быть скованным</w:t>
            </w:r>
          </w:p>
        </w:tc>
      </w:tr>
      <w:tr w:rsidR="00B10B44" w:rsidRPr="009104D2" w14:paraId="45D4E65F" w14:textId="77777777" w:rsidTr="00A11571">
        <w:trPr>
          <w:cantSplit/>
        </w:trPr>
        <w:tc>
          <w:tcPr>
            <w:tcW w:w="5947" w:type="dxa"/>
          </w:tcPr>
          <w:p w14:paraId="50F4659F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reclinatorio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Mueble acomodado para arrodillarse y orar.</w:t>
            </w:r>
          </w:p>
        </w:tc>
        <w:tc>
          <w:tcPr>
            <w:tcW w:w="3396" w:type="dxa"/>
          </w:tcPr>
          <w:p w14:paraId="4AEB742E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Молитвенная скамья</w:t>
            </w:r>
          </w:p>
        </w:tc>
      </w:tr>
      <w:tr w:rsidR="00B10B44" w:rsidRPr="009104D2" w14:paraId="02BECAB3" w14:textId="77777777" w:rsidTr="00A11571">
        <w:trPr>
          <w:cantSplit/>
        </w:trPr>
        <w:tc>
          <w:tcPr>
            <w:tcW w:w="5947" w:type="dxa"/>
          </w:tcPr>
          <w:p w14:paraId="1396A64D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ampolla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Elevación local de la epidermis por acumulación de líquido.</w:t>
            </w:r>
          </w:p>
        </w:tc>
        <w:tc>
          <w:tcPr>
            <w:tcW w:w="3396" w:type="dxa"/>
          </w:tcPr>
          <w:p w14:paraId="15769F02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Волдырь</w:t>
            </w:r>
          </w:p>
        </w:tc>
      </w:tr>
      <w:tr w:rsidR="00B10B44" w:rsidRPr="009104D2" w14:paraId="0A1316E6" w14:textId="77777777" w:rsidTr="00A11571">
        <w:trPr>
          <w:cantSplit/>
        </w:trPr>
        <w:tc>
          <w:tcPr>
            <w:tcW w:w="5947" w:type="dxa"/>
          </w:tcPr>
          <w:p w14:paraId="6C72E6A1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parsimonia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Lentitud y sosiego en el modo de hablar o de obrar; flema, frialdad de ánimo.</w:t>
            </w:r>
          </w:p>
        </w:tc>
        <w:tc>
          <w:tcPr>
            <w:tcW w:w="3396" w:type="dxa"/>
          </w:tcPr>
          <w:p w14:paraId="0F0691C6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Неторопливость, размеренность</w:t>
            </w:r>
          </w:p>
        </w:tc>
      </w:tr>
      <w:tr w:rsidR="00B10B44" w:rsidRPr="009104D2" w14:paraId="51B19605" w14:textId="77777777" w:rsidTr="00A11571">
        <w:trPr>
          <w:cantSplit/>
        </w:trPr>
        <w:tc>
          <w:tcPr>
            <w:tcW w:w="5947" w:type="dxa"/>
          </w:tcPr>
          <w:p w14:paraId="1962315A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gusano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Nombre común que se aplica a animales metazoos, invertebrados, de vida libre o parásitos, de cuerpo blando, segmentado o no y ápodo.</w:t>
            </w:r>
          </w:p>
        </w:tc>
        <w:tc>
          <w:tcPr>
            <w:tcW w:w="3396" w:type="dxa"/>
          </w:tcPr>
          <w:p w14:paraId="670BFB39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Червь</w:t>
            </w:r>
          </w:p>
        </w:tc>
      </w:tr>
      <w:tr w:rsidR="00B10B44" w:rsidRPr="009104D2" w14:paraId="4324D407" w14:textId="77777777" w:rsidTr="00A11571">
        <w:trPr>
          <w:cantSplit/>
        </w:trPr>
        <w:tc>
          <w:tcPr>
            <w:tcW w:w="5947" w:type="dxa"/>
          </w:tcPr>
          <w:p w14:paraId="24D50F44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lastRenderedPageBreak/>
              <w:t>medio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Cosa que puede servir para un determinado fin.</w:t>
            </w:r>
          </w:p>
        </w:tc>
        <w:tc>
          <w:tcPr>
            <w:tcW w:w="3396" w:type="dxa"/>
          </w:tcPr>
          <w:p w14:paraId="1CB76831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Средство, возможность</w:t>
            </w:r>
          </w:p>
        </w:tc>
      </w:tr>
      <w:tr w:rsidR="00B10B44" w:rsidRPr="009104D2" w14:paraId="0374F618" w14:textId="77777777" w:rsidTr="00A11571">
        <w:trPr>
          <w:cantSplit/>
        </w:trPr>
        <w:tc>
          <w:tcPr>
            <w:tcW w:w="5947" w:type="dxa"/>
          </w:tcPr>
          <w:p w14:paraId="76E6DB2B" w14:textId="77777777" w:rsidR="004B1856" w:rsidRDefault="00000000">
            <w:r>
              <w:rPr>
                <w:rFonts w:ascii="Times New Roman" w:eastAsia="Times New Roman" w:hAnsi="Times New Roman"/>
                <w:b/>
                <w:sz w:val="28"/>
              </w:rPr>
              <w:t>entorpecer</w:t>
            </w:r>
            <w:r>
              <w:rPr>
                <w:rFonts w:ascii="Times New Roman" w:eastAsia="Times New Roman" w:hAnsi="Times New Roman"/>
                <w:b/>
                <w:sz w:val="28"/>
              </w:rPr>
              <w:br/>
            </w:r>
            <w:r>
              <w:rPr>
                <w:rFonts w:ascii="Times New Roman" w:eastAsia="Times New Roman" w:hAnsi="Times New Roman"/>
                <w:sz w:val="28"/>
              </w:rPr>
              <w:t>Dificultar, obstaculizar.</w:t>
            </w:r>
          </w:p>
        </w:tc>
        <w:tc>
          <w:tcPr>
            <w:tcW w:w="3396" w:type="dxa"/>
          </w:tcPr>
          <w:p w14:paraId="1172FD88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Затруднить, помешать</w:t>
            </w:r>
          </w:p>
        </w:tc>
      </w:tr>
      <w:tr w:rsidR="00B10B44" w:rsidRPr="009104D2" w14:paraId="50142BED" w14:textId="77777777" w:rsidTr="00A11571">
        <w:trPr>
          <w:cantSplit/>
        </w:trPr>
        <w:tc>
          <w:tcPr>
            <w:tcW w:w="5947" w:type="dxa"/>
          </w:tcPr>
          <w:p w14:paraId="3911A639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zarpazo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Golpe dado con la zarpa.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zarpa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Mano de ciertos animales cuyos dedos no se mueven con independencia unos de otros, como en el león y el tigre.</w:t>
            </w:r>
          </w:p>
        </w:tc>
        <w:tc>
          <w:tcPr>
            <w:tcW w:w="3396" w:type="dxa"/>
          </w:tcPr>
          <w:p w14:paraId="7522B8B0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Удар лапой с когтями</w:t>
            </w:r>
          </w:p>
        </w:tc>
      </w:tr>
      <w:tr w:rsidR="00B10B44" w:rsidRPr="009104D2" w14:paraId="0E836341" w14:textId="77777777" w:rsidTr="00A11571">
        <w:trPr>
          <w:cantSplit/>
        </w:trPr>
        <w:tc>
          <w:tcPr>
            <w:tcW w:w="5947" w:type="dxa"/>
          </w:tcPr>
          <w:p w14:paraId="30E603D5" w14:textId="72F0F5C8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teclado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Conjunto de las teclas de un piano u otro instrumento musical.</w:t>
            </w:r>
          </w:p>
        </w:tc>
        <w:tc>
          <w:tcPr>
            <w:tcW w:w="3396" w:type="dxa"/>
          </w:tcPr>
          <w:p w14:paraId="032DC8F7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Клавиатура фортепиано</w:t>
            </w:r>
          </w:p>
        </w:tc>
      </w:tr>
      <w:tr w:rsidR="00B10B44" w:rsidRPr="009104D2" w14:paraId="6B59E2E1" w14:textId="77777777" w:rsidTr="00A11571">
        <w:trPr>
          <w:cantSplit/>
        </w:trPr>
        <w:tc>
          <w:tcPr>
            <w:tcW w:w="5947" w:type="dxa"/>
          </w:tcPr>
          <w:p w14:paraId="61837EF1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ejecución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Especialmente en las obras musicales y pictóricas, manera de ejecutar o de hacer algo.</w:t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ejecutar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Tocar una pieza musical.</w:t>
            </w:r>
          </w:p>
        </w:tc>
        <w:tc>
          <w:tcPr>
            <w:tcW w:w="3396" w:type="dxa"/>
          </w:tcPr>
          <w:p w14:paraId="0CA9DB97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Исполнение</w:t>
            </w:r>
          </w:p>
        </w:tc>
      </w:tr>
      <w:tr w:rsidR="00B10B44" w:rsidRPr="009104D2" w14:paraId="6FCE331E" w14:textId="77777777" w:rsidTr="00A11571">
        <w:trPr>
          <w:cantSplit/>
        </w:trPr>
        <w:tc>
          <w:tcPr>
            <w:tcW w:w="5947" w:type="dxa"/>
          </w:tcPr>
          <w:p w14:paraId="7261C653" w14:textId="77777777" w:rsidR="004B1856" w:rsidRPr="00525F72" w:rsidRDefault="00000000">
            <w:pPr>
              <w:rPr>
                <w:lang w:val="es-ES"/>
              </w:rPr>
            </w:pP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t>elogio</w:t>
            </w:r>
            <w:r w:rsidRPr="00525F72">
              <w:rPr>
                <w:rFonts w:ascii="Times New Roman" w:eastAsia="Times New Roman" w:hAnsi="Times New Roman"/>
                <w:b/>
                <w:sz w:val="28"/>
                <w:lang w:val="es-ES"/>
              </w:rPr>
              <w:br/>
            </w:r>
            <w:r w:rsidRPr="00525F72">
              <w:rPr>
                <w:rFonts w:ascii="Times New Roman" w:eastAsia="Times New Roman" w:hAnsi="Times New Roman"/>
                <w:sz w:val="28"/>
                <w:lang w:val="es-ES"/>
              </w:rPr>
              <w:t>Alabanza de las cualidades y méritos de alguien o de algo.</w:t>
            </w:r>
          </w:p>
        </w:tc>
        <w:tc>
          <w:tcPr>
            <w:tcW w:w="3396" w:type="dxa"/>
          </w:tcPr>
          <w:p w14:paraId="2C025045" w14:textId="77777777" w:rsidR="004B1856" w:rsidRDefault="00000000">
            <w:r>
              <w:rPr>
                <w:rFonts w:ascii="Times New Roman" w:eastAsia="Times New Roman" w:hAnsi="Times New Roman"/>
                <w:sz w:val="28"/>
              </w:rPr>
              <w:t>Похвала, хвалебный отзыв</w:t>
            </w:r>
          </w:p>
        </w:tc>
      </w:tr>
    </w:tbl>
    <w:p w14:paraId="548BEDC0" w14:textId="77777777" w:rsidR="00B10B44" w:rsidRPr="009104D2" w:rsidRDefault="00B10B44">
      <w:pPr>
        <w:rPr>
          <w:rFonts w:ascii="Times New Roman" w:hAnsi="Times New Roman" w:cs="Times New Roman"/>
          <w:sz w:val="28"/>
          <w:szCs w:val="28"/>
          <w:lang w:val="es-ES"/>
        </w:rPr>
      </w:pPr>
    </w:p>
    <w:sectPr w:rsidR="00B10B44" w:rsidRPr="009104D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4EFB" w14:textId="77777777" w:rsidR="00E62298" w:rsidRDefault="00E62298" w:rsidP="00A71634">
      <w:pPr>
        <w:spacing w:after="0" w:line="240" w:lineRule="auto"/>
      </w:pPr>
      <w:r>
        <w:separator/>
      </w:r>
    </w:p>
  </w:endnote>
  <w:endnote w:type="continuationSeparator" w:id="0">
    <w:p w14:paraId="3711F07B" w14:textId="77777777" w:rsidR="00E62298" w:rsidRDefault="00E62298" w:rsidP="00A7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2663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D41375" w14:textId="77777777" w:rsidR="00A71634" w:rsidRPr="00A71634" w:rsidRDefault="00A71634">
        <w:pPr>
          <w:pStyle w:val="af1"/>
          <w:jc w:val="right"/>
          <w:rPr>
            <w:rFonts w:ascii="Times New Roman" w:hAnsi="Times New Roman" w:cs="Times New Roman"/>
          </w:rPr>
        </w:pPr>
        <w:r w:rsidRPr="00A71634">
          <w:rPr>
            <w:rFonts w:ascii="Times New Roman" w:hAnsi="Times New Roman" w:cs="Times New Roman"/>
          </w:rPr>
          <w:fldChar w:fldCharType="begin"/>
        </w:r>
        <w:r w:rsidRPr="00A71634">
          <w:rPr>
            <w:rFonts w:ascii="Times New Roman" w:hAnsi="Times New Roman" w:cs="Times New Roman"/>
          </w:rPr>
          <w:instrText>PAGE   \* MERGEFORMAT</w:instrText>
        </w:r>
        <w:r w:rsidRPr="00A71634">
          <w:rPr>
            <w:rFonts w:ascii="Times New Roman" w:hAnsi="Times New Roman" w:cs="Times New Roman"/>
          </w:rPr>
          <w:fldChar w:fldCharType="separate"/>
        </w:r>
        <w:r w:rsidRPr="00A71634">
          <w:rPr>
            <w:rFonts w:ascii="Times New Roman" w:hAnsi="Times New Roman" w:cs="Times New Roman"/>
          </w:rPr>
          <w:t>2</w:t>
        </w:r>
        <w:r w:rsidRPr="00A71634">
          <w:rPr>
            <w:rFonts w:ascii="Times New Roman" w:hAnsi="Times New Roman" w:cs="Times New Roman"/>
          </w:rPr>
          <w:fldChar w:fldCharType="end"/>
        </w:r>
      </w:p>
    </w:sdtContent>
  </w:sdt>
  <w:p w14:paraId="5EFB3902" w14:textId="77777777" w:rsidR="00A71634" w:rsidRDefault="00A7163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5898" w14:textId="77777777" w:rsidR="00E62298" w:rsidRDefault="00E62298" w:rsidP="00A71634">
      <w:pPr>
        <w:spacing w:after="0" w:line="240" w:lineRule="auto"/>
      </w:pPr>
      <w:r>
        <w:separator/>
      </w:r>
    </w:p>
  </w:footnote>
  <w:footnote w:type="continuationSeparator" w:id="0">
    <w:p w14:paraId="2F886A1D" w14:textId="77777777" w:rsidR="00E62298" w:rsidRDefault="00E62298" w:rsidP="00A716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44"/>
    <w:rsid w:val="00051F7C"/>
    <w:rsid w:val="000C2717"/>
    <w:rsid w:val="000E5C4A"/>
    <w:rsid w:val="0010549D"/>
    <w:rsid w:val="00173593"/>
    <w:rsid w:val="001D34AF"/>
    <w:rsid w:val="001E4554"/>
    <w:rsid w:val="00203617"/>
    <w:rsid w:val="00212E7C"/>
    <w:rsid w:val="00413ECB"/>
    <w:rsid w:val="0041469D"/>
    <w:rsid w:val="004B1856"/>
    <w:rsid w:val="004E6364"/>
    <w:rsid w:val="004F6EB4"/>
    <w:rsid w:val="00525F72"/>
    <w:rsid w:val="00631AE3"/>
    <w:rsid w:val="00643198"/>
    <w:rsid w:val="006B0875"/>
    <w:rsid w:val="006C451B"/>
    <w:rsid w:val="006F063B"/>
    <w:rsid w:val="00751815"/>
    <w:rsid w:val="00752BB6"/>
    <w:rsid w:val="00780E35"/>
    <w:rsid w:val="0078197E"/>
    <w:rsid w:val="00882876"/>
    <w:rsid w:val="009104D2"/>
    <w:rsid w:val="009149FA"/>
    <w:rsid w:val="00952296"/>
    <w:rsid w:val="00986555"/>
    <w:rsid w:val="00994B1A"/>
    <w:rsid w:val="009A2051"/>
    <w:rsid w:val="009C487D"/>
    <w:rsid w:val="009E788A"/>
    <w:rsid w:val="00A11571"/>
    <w:rsid w:val="00A71634"/>
    <w:rsid w:val="00A847CB"/>
    <w:rsid w:val="00AC48F8"/>
    <w:rsid w:val="00B10B44"/>
    <w:rsid w:val="00BA193E"/>
    <w:rsid w:val="00BD47B0"/>
    <w:rsid w:val="00BF7672"/>
    <w:rsid w:val="00C7084C"/>
    <w:rsid w:val="00CF01E3"/>
    <w:rsid w:val="00D442E9"/>
    <w:rsid w:val="00D5084B"/>
    <w:rsid w:val="00D61CAC"/>
    <w:rsid w:val="00E62298"/>
    <w:rsid w:val="00E65C34"/>
    <w:rsid w:val="00F4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3140"/>
  <w15:chartTrackingRefBased/>
  <w15:docId w15:val="{9181F00A-BA94-4F2F-802E-5A71C0F0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B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B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B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B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B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B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B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B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B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B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B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0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0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0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0B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0B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0B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0B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0B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0B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1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65C3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65C34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A71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71634"/>
  </w:style>
  <w:style w:type="paragraph" w:styleId="af1">
    <w:name w:val="footer"/>
    <w:basedOn w:val="a"/>
    <w:link w:val="af2"/>
    <w:uiPriority w:val="99"/>
    <w:unhideWhenUsed/>
    <w:rsid w:val="00A71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71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Agapova</dc:creator>
  <cp:keywords/>
  <dc:description/>
  <cp:lastModifiedBy>Anastasia Agapova</cp:lastModifiedBy>
  <cp:revision>22</cp:revision>
  <dcterms:created xsi:type="dcterms:W3CDTF">2026-05-08T14:02:00Z</dcterms:created>
  <dcterms:modified xsi:type="dcterms:W3CDTF">2026-09-04T16:18:00Z</dcterms:modified>
</cp:coreProperties>
</file>