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" w:hanging="2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Анкета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 Личные данные</w:t>
      </w:r>
    </w:p>
    <w:p w:rsidR="00000000" w:rsidDel="00000000" w:rsidP="00000000" w:rsidRDefault="00000000" w:rsidRPr="00000000" w14:paraId="00000003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ФИО: ________________________________________________________________________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Дата рождения:________________________________________________________________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Место проживания (населенный пункт):</w:t>
      </w:r>
    </w:p>
    <w:p w:rsidR="00000000" w:rsidDel="00000000" w:rsidP="00000000" w:rsidRDefault="00000000" w:rsidRPr="00000000" w14:paraId="00000006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2. Место учебы/работы (при наличии)</w:t>
      </w:r>
    </w:p>
    <w:p w:rsidR="00000000" w:rsidDel="00000000" w:rsidP="00000000" w:rsidRDefault="00000000" w:rsidRPr="00000000" w14:paraId="00000008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ВУЗ/ОУ/Организация:__________________________________________________________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Текущий курс обучения/Должность: 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Факультет:____________________________________________________________________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Образовательная программа по уровню высшего образования (нужное подчеркнуть):</w:t>
      </w:r>
    </w:p>
    <w:p w:rsidR="00000000" w:rsidDel="00000000" w:rsidP="00000000" w:rsidRDefault="00000000" w:rsidRPr="00000000" w14:paraId="0000000C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Бакалавриат/ Магистратура/ Аспирантура</w:t>
      </w:r>
    </w:p>
    <w:p w:rsidR="00000000" w:rsidDel="00000000" w:rsidP="00000000" w:rsidRDefault="00000000" w:rsidRPr="00000000" w14:paraId="0000000D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Ученая степень_____________________________________________________________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Другое____________________________________________________________________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3. Оценки, достижения, сертификаты</w:t>
      </w:r>
    </w:p>
    <w:p w:rsidR="00000000" w:rsidDel="00000000" w:rsidP="00000000" w:rsidRDefault="00000000" w:rsidRPr="00000000" w14:paraId="00000011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Уровень владения португальским/русским языком:__________________________________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Сертификат, подтверждающий уровень владения португальским/русским языком: 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Оценка по португальскому/русскому языку в дипломе/ на последнем экзамене:_____________________________________________________________________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Дополнительное образование (курсы португальского/русского языка и мастерства перевода): 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Участие в программах студенческого/профессионального обмена: ____________________</w:t>
      </w:r>
    </w:p>
    <w:p w:rsidR="00000000" w:rsidDel="00000000" w:rsidP="00000000" w:rsidRDefault="00000000" w:rsidRPr="00000000" w14:paraId="00000017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Опыт переводческой деятельности: 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4. Ссылки на аккаунты в социальных сетях ВКонтакте, Одноклассники, Телеграм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(по желанию)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5. Адрес эл. почты</w:t>
      </w:r>
    </w:p>
    <w:p w:rsidR="00000000" w:rsidDel="00000000" w:rsidP="00000000" w:rsidRDefault="00000000" w:rsidRPr="00000000" w14:paraId="0000001C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6. Контактный номер телефона для связи</w:t>
      </w:r>
    </w:p>
    <w:p w:rsidR="00000000" w:rsidDel="00000000" w:rsidP="00000000" w:rsidRDefault="00000000" w:rsidRPr="00000000" w14:paraId="0000001E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ind w:left="2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Отправляя заявку, Вы подтверждаете, что ознакомились с информацией о проведении отбора участников, опубликованной на сайте Библиотеки иностранной литературы (libfl.ru), и согласны на обработку персональных данных.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81F60"/>
    <w:pPr>
      <w:suppressAutoHyphens w:val="1"/>
      <w:ind w:left="720" w:leftChars="-1" w:hanging="1" w:hangingChars="1"/>
      <w:contextualSpacing w:val="1"/>
      <w:textDirection w:val="btLr"/>
      <w:textAlignment w:val="top"/>
      <w:outlineLvl w:val="0"/>
    </w:pPr>
    <w:rPr>
      <w:rFonts w:ascii="Calibri" w:cs="Calibri" w:eastAsia="Calibri" w:hAnsi="Calibri"/>
      <w:position w:val="-1"/>
    </w:rPr>
  </w:style>
  <w:style w:type="character" w:styleId="a4">
    <w:name w:val="Hyperlink"/>
    <w:basedOn w:val="a0"/>
    <w:uiPriority w:val="99"/>
    <w:unhideWhenUsed w:val="1"/>
    <w:rsid w:val="00205B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333F5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333F5E"/>
    <w:rPr>
      <w:rFonts w:ascii="Tahoma" w:cs="Tahoma" w:hAnsi="Tahoma"/>
      <w:sz w:val="16"/>
      <w:szCs w:val="16"/>
    </w:rPr>
  </w:style>
  <w:style w:type="character" w:styleId="a7">
    <w:name w:val="annotation reference"/>
    <w:basedOn w:val="a0"/>
    <w:uiPriority w:val="99"/>
    <w:semiHidden w:val="1"/>
    <w:unhideWhenUsed w:val="1"/>
    <w:rsid w:val="00B222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B22233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B222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B22233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B2223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4nfIwRnpKAK+gr4bRzQzSA16Zg==">AMUW2mVyHzfEyarutAP482Yrkd4DhanYDAb0AIav7y1kwcPvh6JKrPAY/7K8yRlEWstiFtlUssf/bdmX2i5d3W1WZ/BTe5q8167GvVHS/kbXdoZl9rLV68M=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2022-06-20T10:44:00Z</dcterms:created>
  <dc:creator>Научный зал 02. Сотрудники</dc:creator>
</cp:coreProperties>
</file>